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85" w:rsidRPr="00C20785" w:rsidRDefault="00C20785" w:rsidP="00C20785">
      <w:pPr>
        <w:rPr>
          <w:b/>
        </w:rPr>
      </w:pPr>
      <w:r w:rsidRPr="00C20785">
        <w:rPr>
          <w:b/>
        </w:rPr>
        <w:t>лекция-9</w:t>
      </w:r>
    </w:p>
    <w:p w:rsidR="00C20785" w:rsidRPr="00C20785" w:rsidRDefault="00C20785" w:rsidP="00C20785">
      <w:pPr>
        <w:rPr>
          <w:b/>
        </w:rPr>
      </w:pPr>
      <w:r>
        <w:t xml:space="preserve"> </w:t>
      </w:r>
      <w:r w:rsidRPr="00C20785">
        <w:rPr>
          <w:b/>
        </w:rPr>
        <w:t>Теории общества и СМИ</w:t>
      </w:r>
    </w:p>
    <w:p w:rsidR="00C20785" w:rsidRDefault="00C20785" w:rsidP="00C20785">
      <w:r>
        <w:t>Система руководящих принципов формирования теории СМИ и общества. Понятие медиации и медиатизации. Теории СМИ и общества:</w:t>
      </w:r>
    </w:p>
    <w:p w:rsidR="00C20785" w:rsidRDefault="00C20785" w:rsidP="00C20785">
      <w:r>
        <w:t>- массовое общество;</w:t>
      </w:r>
    </w:p>
    <w:p w:rsidR="00C20785" w:rsidRDefault="00C20785" w:rsidP="00C20785">
      <w:r>
        <w:t>- Политическая экономия;</w:t>
      </w:r>
    </w:p>
    <w:p w:rsidR="00C20785" w:rsidRDefault="00C20785" w:rsidP="00C20785">
      <w:r>
        <w:t>- функционализм;</w:t>
      </w:r>
    </w:p>
    <w:p w:rsidR="00C20785" w:rsidRDefault="00C20785" w:rsidP="00C20785">
      <w:r>
        <w:t>- социальный конструктивизм;</w:t>
      </w:r>
    </w:p>
    <w:p w:rsidR="00C20785" w:rsidRDefault="00C20785" w:rsidP="00C20785">
      <w:r>
        <w:t>- детерминированность коммуникационных технологий. Информационное общество.</w:t>
      </w:r>
    </w:p>
    <w:p w:rsidR="00C20785" w:rsidRDefault="00C20785" w:rsidP="00C20785">
      <w:pPr>
        <w:rPr>
          <w:b/>
          <w:lang w:val="kk-KZ"/>
        </w:rPr>
      </w:pPr>
    </w:p>
    <w:p w:rsidR="00C20785" w:rsidRPr="00C20785" w:rsidRDefault="00C20785" w:rsidP="00C20785">
      <w:pPr>
        <w:rPr>
          <w:b/>
        </w:rPr>
      </w:pPr>
      <w:r w:rsidRPr="00C20785">
        <w:rPr>
          <w:b/>
        </w:rPr>
        <w:t>Вопросы для самоконтроля:</w:t>
      </w:r>
    </w:p>
    <w:p w:rsidR="00C20785" w:rsidRDefault="00C20785" w:rsidP="00C20785">
      <w:r>
        <w:t>1. Определение понятий медиация и медиатизация.</w:t>
      </w:r>
    </w:p>
    <w:p w:rsidR="00C20785" w:rsidRDefault="00C20785" w:rsidP="00C20785">
      <w:r>
        <w:t>2. Типы медиа и социальные теории.</w:t>
      </w:r>
    </w:p>
    <w:p w:rsidR="00C20785" w:rsidRDefault="00C20785" w:rsidP="00C20785">
      <w:r>
        <w:t>3. Что такое информационное общество?</w:t>
      </w:r>
    </w:p>
    <w:p w:rsidR="00C20785" w:rsidRDefault="00C20785" w:rsidP="00C20785">
      <w:r>
        <w:t>Литература:</w:t>
      </w:r>
    </w:p>
    <w:p w:rsidR="004C2458" w:rsidRDefault="00C20785" w:rsidP="00C20785">
      <w:r>
        <w:t>Маккуэйл Д. Теория массовой коммуникации Маккуэйла. – Лондон: Сейдж, 2010.</w:t>
      </w:r>
    </w:p>
    <w:sectPr w:rsidR="004C2458" w:rsidSect="004C2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C20785"/>
    <w:rsid w:val="004C2458"/>
    <w:rsid w:val="00C2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2025-03-03T10:08:00Z</dcterms:created>
  <dcterms:modified xsi:type="dcterms:W3CDTF">2025-03-03T10:08:00Z</dcterms:modified>
</cp:coreProperties>
</file>